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FD" w:rsidRPr="00EE1562" w:rsidRDefault="00027650" w:rsidP="00D703B6">
      <w:pPr>
        <w:spacing w:after="60"/>
        <w:ind w:left="-142"/>
        <w:rPr>
          <w:rFonts w:ascii="Arial" w:hAnsi="Arial" w:cs="Arial"/>
        </w:rPr>
      </w:pPr>
      <w:r w:rsidRPr="00EE1562">
        <w:rPr>
          <w:rFonts w:ascii="Arial" w:hAnsi="Arial" w:cs="Arial"/>
          <w:color w:val="000000"/>
          <w:sz w:val="20"/>
          <w:szCs w:val="20"/>
        </w:rPr>
        <w:t>24</w:t>
      </w:r>
      <w:r w:rsidR="00E403CD" w:rsidRPr="00EE1562">
        <w:rPr>
          <w:rFonts w:ascii="Arial" w:hAnsi="Arial" w:cs="Arial"/>
          <w:color w:val="000000"/>
          <w:sz w:val="20"/>
          <w:szCs w:val="20"/>
        </w:rPr>
        <w:t>.09</w:t>
      </w:r>
      <w:r w:rsidR="0022218A" w:rsidRPr="00EE1562">
        <w:rPr>
          <w:rFonts w:ascii="Arial" w:hAnsi="Arial" w:cs="Arial"/>
          <w:color w:val="000000"/>
          <w:sz w:val="20"/>
          <w:szCs w:val="20"/>
        </w:rPr>
        <w:t>.2015</w:t>
      </w:r>
      <w:r w:rsidR="000514FD" w:rsidRPr="00EE1562">
        <w:rPr>
          <w:rFonts w:ascii="Arial" w:hAnsi="Arial" w:cs="Arial"/>
          <w:color w:val="000000"/>
          <w:sz w:val="20"/>
          <w:szCs w:val="20"/>
        </w:rPr>
        <w:br/>
      </w:r>
      <w:r w:rsidR="000514FD" w:rsidRPr="00EE1562">
        <w:rPr>
          <w:rFonts w:ascii="Arial" w:hAnsi="Arial" w:cs="Arial"/>
          <w:color w:val="000000"/>
          <w:sz w:val="22"/>
          <w:szCs w:val="20"/>
        </w:rPr>
        <w:br/>
      </w:r>
      <w:r w:rsidR="004F273D" w:rsidRPr="00EE1562">
        <w:rPr>
          <w:rFonts w:ascii="Arial" w:hAnsi="Arial" w:cs="Arial"/>
        </w:rPr>
        <w:t xml:space="preserve">Personalmeldung: </w:t>
      </w:r>
      <w:r w:rsidRPr="00EE1562">
        <w:rPr>
          <w:rFonts w:ascii="Arial" w:hAnsi="Arial" w:cs="Arial"/>
        </w:rPr>
        <w:t xml:space="preserve">LUEG Business </w:t>
      </w:r>
      <w:proofErr w:type="spellStart"/>
      <w:r w:rsidRPr="00EE1562">
        <w:rPr>
          <w:rFonts w:ascii="Arial" w:hAnsi="Arial" w:cs="Arial"/>
        </w:rPr>
        <w:t>Consult</w:t>
      </w:r>
      <w:proofErr w:type="spellEnd"/>
      <w:r w:rsidRPr="00EE1562">
        <w:rPr>
          <w:rFonts w:ascii="Arial" w:hAnsi="Arial" w:cs="Arial"/>
        </w:rPr>
        <w:t xml:space="preserve"> GmbH</w:t>
      </w:r>
    </w:p>
    <w:p w:rsidR="007C7C48" w:rsidRPr="00EE1562" w:rsidRDefault="00237D31" w:rsidP="000514FD">
      <w:pPr>
        <w:ind w:left="-142"/>
        <w:rPr>
          <w:rFonts w:ascii="Arial" w:hAnsi="Arial" w:cs="Arial"/>
          <w:sz w:val="20"/>
          <w:szCs w:val="20"/>
        </w:rPr>
      </w:pPr>
      <w:r w:rsidRPr="00EE1562">
        <w:rPr>
          <w:rFonts w:ascii="Arial" w:hAnsi="Arial" w:cs="Arial"/>
          <w:bCs/>
          <w:sz w:val="38"/>
          <w:szCs w:val="38"/>
        </w:rPr>
        <w:t>Chris</w:t>
      </w:r>
      <w:r w:rsidR="00375053" w:rsidRPr="00EE1562">
        <w:rPr>
          <w:rFonts w:ascii="Arial" w:hAnsi="Arial" w:cs="Arial"/>
          <w:bCs/>
          <w:sz w:val="38"/>
          <w:szCs w:val="38"/>
        </w:rPr>
        <w:t>-Philipp</w:t>
      </w:r>
      <w:r w:rsidRPr="00EE1562">
        <w:rPr>
          <w:rFonts w:ascii="Arial" w:hAnsi="Arial" w:cs="Arial"/>
          <w:bCs/>
          <w:sz w:val="38"/>
          <w:szCs w:val="38"/>
        </w:rPr>
        <w:t xml:space="preserve"> Bernhagen ist neuer Geschäftsführer der LBC</w:t>
      </w:r>
      <w:r w:rsidR="000514FD" w:rsidRPr="00EE1562">
        <w:rPr>
          <w:rFonts w:ascii="Arial" w:hAnsi="Arial" w:cs="Arial"/>
          <w:bCs/>
          <w:sz w:val="44"/>
          <w:szCs w:val="38"/>
        </w:rPr>
        <w:br/>
      </w:r>
    </w:p>
    <w:p w:rsidR="00375053" w:rsidRPr="00EE1562" w:rsidRDefault="007C7C48" w:rsidP="00375053">
      <w:pPr>
        <w:ind w:left="-142"/>
        <w:rPr>
          <w:rFonts w:ascii="Arial" w:hAnsi="Arial" w:cs="Arial"/>
          <w:b/>
          <w:bCs/>
          <w:sz w:val="20"/>
          <w:szCs w:val="20"/>
        </w:rPr>
      </w:pPr>
      <w:r w:rsidRPr="00EE1562">
        <w:rPr>
          <w:rFonts w:ascii="Arial" w:hAnsi="Arial" w:cs="Arial"/>
          <w:b/>
          <w:sz w:val="20"/>
          <w:szCs w:val="20"/>
        </w:rPr>
        <w:t xml:space="preserve">BOCHUM. </w:t>
      </w:r>
      <w:r w:rsidR="00887100" w:rsidRPr="00EE1562">
        <w:rPr>
          <w:rFonts w:ascii="Arial" w:hAnsi="Arial" w:cs="Arial"/>
          <w:b/>
          <w:sz w:val="20"/>
          <w:szCs w:val="20"/>
        </w:rPr>
        <w:t xml:space="preserve">Die LUEG Business </w:t>
      </w:r>
      <w:proofErr w:type="spellStart"/>
      <w:r w:rsidR="00887100" w:rsidRPr="00EE1562">
        <w:rPr>
          <w:rFonts w:ascii="Arial" w:hAnsi="Arial" w:cs="Arial"/>
          <w:b/>
          <w:sz w:val="20"/>
          <w:szCs w:val="20"/>
        </w:rPr>
        <w:t>Consult</w:t>
      </w:r>
      <w:proofErr w:type="spellEnd"/>
      <w:r w:rsidR="00887100" w:rsidRPr="00EE1562">
        <w:rPr>
          <w:rFonts w:ascii="Arial" w:hAnsi="Arial" w:cs="Arial"/>
          <w:b/>
          <w:sz w:val="20"/>
          <w:szCs w:val="20"/>
        </w:rPr>
        <w:t xml:space="preserve"> GmbH (LBC) ist eine hundertprozentige Tochter der </w:t>
      </w:r>
      <w:r w:rsidR="00887100" w:rsidRPr="00EE1562">
        <w:rPr>
          <w:rFonts w:ascii="Arial" w:hAnsi="Arial" w:cs="Arial"/>
          <w:b/>
          <w:bCs/>
          <w:sz w:val="20"/>
          <w:szCs w:val="20"/>
        </w:rPr>
        <w:t xml:space="preserve">Fahrzeug-Werke LUEG AG. </w:t>
      </w:r>
      <w:r w:rsidR="00790B1D" w:rsidRPr="00EE1562">
        <w:rPr>
          <w:rFonts w:ascii="Arial" w:hAnsi="Arial" w:cs="Arial"/>
          <w:b/>
          <w:bCs/>
          <w:sz w:val="20"/>
          <w:szCs w:val="20"/>
        </w:rPr>
        <w:t xml:space="preserve">Ab sofort bringt </w:t>
      </w:r>
      <w:r w:rsidR="00375053" w:rsidRPr="00EE1562">
        <w:rPr>
          <w:rFonts w:ascii="Arial" w:hAnsi="Arial" w:cs="Arial"/>
          <w:b/>
          <w:bCs/>
          <w:sz w:val="20"/>
          <w:szCs w:val="20"/>
        </w:rPr>
        <w:t xml:space="preserve">Chris-Philipp </w:t>
      </w:r>
      <w:r w:rsidR="00887100" w:rsidRPr="00EE1562">
        <w:rPr>
          <w:rFonts w:ascii="Arial" w:hAnsi="Arial" w:cs="Arial"/>
          <w:b/>
          <w:bCs/>
          <w:sz w:val="20"/>
          <w:szCs w:val="20"/>
        </w:rPr>
        <w:t>Bernhagen</w:t>
      </w:r>
      <w:r w:rsidR="00790B1D" w:rsidRPr="00EE1562">
        <w:rPr>
          <w:rFonts w:ascii="Arial" w:hAnsi="Arial" w:cs="Arial"/>
          <w:b/>
          <w:bCs/>
          <w:sz w:val="20"/>
          <w:szCs w:val="20"/>
        </w:rPr>
        <w:t xml:space="preserve"> </w:t>
      </w:r>
      <w:r w:rsidR="00887100" w:rsidRPr="00EE1562">
        <w:rPr>
          <w:rFonts w:ascii="Arial" w:hAnsi="Arial" w:cs="Arial"/>
          <w:b/>
          <w:bCs/>
          <w:sz w:val="20"/>
          <w:szCs w:val="20"/>
        </w:rPr>
        <w:t>seine</w:t>
      </w:r>
      <w:r w:rsidR="00790B1D" w:rsidRPr="00EE1562">
        <w:rPr>
          <w:rFonts w:ascii="Arial" w:hAnsi="Arial" w:cs="Arial"/>
          <w:b/>
          <w:bCs/>
          <w:sz w:val="20"/>
          <w:szCs w:val="20"/>
        </w:rPr>
        <w:t xml:space="preserve"> langjährige </w:t>
      </w:r>
      <w:r w:rsidR="00887100" w:rsidRPr="00EE1562">
        <w:rPr>
          <w:rFonts w:ascii="Arial" w:hAnsi="Arial" w:cs="Arial"/>
          <w:b/>
          <w:bCs/>
          <w:sz w:val="20"/>
          <w:szCs w:val="20"/>
        </w:rPr>
        <w:t>Erfahrung</w:t>
      </w:r>
      <w:r w:rsidR="00790B1D" w:rsidRPr="00EE1562">
        <w:rPr>
          <w:rFonts w:ascii="Arial" w:hAnsi="Arial" w:cs="Arial"/>
          <w:b/>
          <w:bCs/>
          <w:sz w:val="20"/>
          <w:szCs w:val="20"/>
        </w:rPr>
        <w:t xml:space="preserve"> </w:t>
      </w:r>
      <w:r w:rsidR="00887100" w:rsidRPr="00EE1562">
        <w:rPr>
          <w:rFonts w:ascii="Arial" w:hAnsi="Arial" w:cs="Arial"/>
          <w:b/>
          <w:bCs/>
          <w:sz w:val="20"/>
          <w:szCs w:val="20"/>
        </w:rPr>
        <w:t>im Konzern als Geschäftsführer der LBC ein.</w:t>
      </w:r>
      <w:r w:rsidR="00375053" w:rsidRPr="00EE1562">
        <w:rPr>
          <w:rFonts w:ascii="Arial" w:hAnsi="Arial" w:cs="Arial"/>
          <w:b/>
          <w:bCs/>
          <w:sz w:val="20"/>
          <w:szCs w:val="20"/>
        </w:rPr>
        <w:t xml:space="preserve"> Das Unternehmen bietet eine integrierte Lösung mit einem Dealer Management System (DMS) an, das alle Kernprozesse eines typischen Handelsunternehmens unterstützt und alle Geschäftsprozesse aus unterschiedlichsten Bereichen perfekt ineinandergreifen lässt. Chris-Philipp Bernhagen erläutert: „So wird nicht nur die Servicequalität eines Unternehmens verbessert, sondern auch die Flexibilität der internen Prozesse. Das fördert Ertrag und Wachstum.“</w:t>
      </w:r>
    </w:p>
    <w:p w:rsidR="00027650" w:rsidRPr="00EE1562" w:rsidRDefault="00027650" w:rsidP="00375053">
      <w:pPr>
        <w:ind w:left="-142"/>
        <w:rPr>
          <w:rFonts w:ascii="Arial" w:hAnsi="Arial" w:cs="Arial"/>
          <w:b/>
          <w:bCs/>
          <w:sz w:val="20"/>
          <w:szCs w:val="20"/>
        </w:rPr>
      </w:pPr>
    </w:p>
    <w:p w:rsidR="00375053" w:rsidRPr="00EE1562" w:rsidRDefault="000E4F48" w:rsidP="00375053">
      <w:pPr>
        <w:ind w:left="-142"/>
        <w:rPr>
          <w:rFonts w:ascii="Arial" w:hAnsi="Arial" w:cs="Arial"/>
          <w:b/>
          <w:bCs/>
          <w:sz w:val="20"/>
          <w:szCs w:val="20"/>
        </w:rPr>
      </w:pPr>
      <w:r w:rsidRPr="00EE1562">
        <w:rPr>
          <w:rFonts w:ascii="Arial" w:hAnsi="Arial" w:cs="Arial"/>
          <w:b/>
          <w:bCs/>
          <w:sz w:val="20"/>
          <w:szCs w:val="20"/>
        </w:rPr>
        <w:t xml:space="preserve">Mehr Informationen unter </w:t>
      </w:r>
      <w:hyperlink r:id="rId8" w:history="1">
        <w:r w:rsidRPr="00EE1562"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http://www.luegbc.de</w:t>
        </w:r>
      </w:hyperlink>
      <w:r w:rsidRPr="00EE156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E4F48" w:rsidRPr="00EE1562" w:rsidRDefault="000E4F48" w:rsidP="00375053">
      <w:pPr>
        <w:ind w:left="-142"/>
        <w:rPr>
          <w:rFonts w:ascii="Arial" w:hAnsi="Arial" w:cs="Arial"/>
          <w:b/>
          <w:bCs/>
          <w:sz w:val="20"/>
          <w:szCs w:val="20"/>
        </w:rPr>
      </w:pPr>
    </w:p>
    <w:p w:rsidR="00237D31" w:rsidRPr="00EE1562" w:rsidRDefault="00237D31" w:rsidP="00237D31">
      <w:pPr>
        <w:ind w:left="-142"/>
        <w:rPr>
          <w:rFonts w:ascii="Arial" w:hAnsi="Arial" w:cs="Arial"/>
          <w:b/>
          <w:bCs/>
          <w:sz w:val="20"/>
          <w:szCs w:val="20"/>
        </w:rPr>
      </w:pPr>
    </w:p>
    <w:p w:rsidR="0052275F" w:rsidRPr="00EE1562" w:rsidRDefault="0052275F" w:rsidP="00237D31">
      <w:pPr>
        <w:ind w:left="-142"/>
        <w:rPr>
          <w:rFonts w:ascii="Arial" w:hAnsi="Arial" w:cs="Arial"/>
          <w:b/>
          <w:bCs/>
          <w:sz w:val="20"/>
          <w:szCs w:val="20"/>
        </w:rPr>
      </w:pPr>
    </w:p>
    <w:p w:rsidR="00027650" w:rsidRPr="00EE1562" w:rsidRDefault="00027650" w:rsidP="00237D31">
      <w:pPr>
        <w:ind w:left="-142"/>
        <w:rPr>
          <w:rFonts w:ascii="Arial" w:hAnsi="Arial" w:cs="Arial"/>
          <w:b/>
          <w:bCs/>
          <w:sz w:val="20"/>
          <w:szCs w:val="20"/>
        </w:rPr>
      </w:pPr>
    </w:p>
    <w:p w:rsidR="005E6A0F" w:rsidRPr="00EE1562" w:rsidRDefault="005E6A0F" w:rsidP="00237D31">
      <w:pPr>
        <w:ind w:left="-142"/>
        <w:rPr>
          <w:rFonts w:ascii="Arial" w:hAnsi="Arial" w:cs="Arial"/>
          <w:b/>
          <w:bCs/>
          <w:sz w:val="20"/>
          <w:szCs w:val="20"/>
        </w:rPr>
      </w:pPr>
      <w:r w:rsidRPr="00EE1562">
        <w:rPr>
          <w:rFonts w:ascii="Arial" w:hAnsi="Arial" w:cs="Arial"/>
          <w:sz w:val="20"/>
          <w:szCs w:val="20"/>
        </w:rPr>
        <w:t>Kontakt für Presseanfragen:</w:t>
      </w:r>
    </w:p>
    <w:p w:rsidR="005E6A0F" w:rsidRPr="00EE1562" w:rsidRDefault="005E6A0F" w:rsidP="005E6A0F">
      <w:pPr>
        <w:spacing w:line="300" w:lineRule="exact"/>
        <w:ind w:left="-142"/>
        <w:rPr>
          <w:rFonts w:ascii="Arial" w:hAnsi="Arial" w:cs="Arial"/>
          <w:b/>
          <w:sz w:val="20"/>
          <w:szCs w:val="20"/>
        </w:rPr>
      </w:pPr>
      <w:r w:rsidRPr="00EE1562">
        <w:rPr>
          <w:rFonts w:ascii="Arial" w:hAnsi="Arial" w:cs="Arial"/>
          <w:b/>
          <w:sz w:val="20"/>
          <w:szCs w:val="20"/>
        </w:rPr>
        <w:t xml:space="preserve">Bereichsleiter BDC, CRM und </w:t>
      </w:r>
      <w:r w:rsidRPr="00EE1562">
        <w:rPr>
          <w:rFonts w:ascii="Arial" w:hAnsi="Arial" w:cs="Arial"/>
          <w:b/>
          <w:sz w:val="20"/>
          <w:szCs w:val="20"/>
        </w:rPr>
        <w:tab/>
      </w:r>
      <w:r w:rsidRPr="00EE1562">
        <w:rPr>
          <w:rFonts w:ascii="Arial" w:hAnsi="Arial" w:cs="Arial"/>
          <w:b/>
          <w:sz w:val="20"/>
          <w:szCs w:val="20"/>
        </w:rPr>
        <w:tab/>
      </w:r>
      <w:r w:rsidRPr="00EE1562">
        <w:rPr>
          <w:rFonts w:ascii="Arial" w:hAnsi="Arial" w:cs="Arial"/>
          <w:b/>
          <w:sz w:val="20"/>
          <w:szCs w:val="20"/>
        </w:rPr>
        <w:tab/>
      </w:r>
    </w:p>
    <w:p w:rsidR="005E6A0F" w:rsidRPr="00EE1562" w:rsidRDefault="005E6A0F" w:rsidP="005E6A0F">
      <w:pPr>
        <w:spacing w:line="300" w:lineRule="exact"/>
        <w:ind w:hanging="142"/>
        <w:rPr>
          <w:rFonts w:ascii="Arial" w:hAnsi="Arial" w:cs="Arial"/>
          <w:sz w:val="20"/>
          <w:szCs w:val="20"/>
        </w:rPr>
      </w:pPr>
      <w:r w:rsidRPr="00EE1562">
        <w:rPr>
          <w:rFonts w:ascii="Arial" w:hAnsi="Arial" w:cs="Arial"/>
          <w:b/>
          <w:sz w:val="20"/>
          <w:szCs w:val="20"/>
        </w:rPr>
        <w:t>Marketing-Kommunikation:</w:t>
      </w:r>
      <w:r w:rsidRPr="00EE1562">
        <w:rPr>
          <w:rFonts w:ascii="Arial" w:hAnsi="Arial" w:cs="Arial"/>
          <w:b/>
          <w:sz w:val="20"/>
          <w:szCs w:val="20"/>
        </w:rPr>
        <w:tab/>
      </w:r>
      <w:r w:rsidRPr="00EE1562">
        <w:rPr>
          <w:rFonts w:ascii="Arial" w:hAnsi="Arial" w:cs="Arial"/>
          <w:b/>
          <w:sz w:val="20"/>
          <w:szCs w:val="20"/>
        </w:rPr>
        <w:tab/>
      </w:r>
      <w:r w:rsidRPr="00EE1562">
        <w:rPr>
          <w:rFonts w:ascii="Arial" w:hAnsi="Arial" w:cs="Arial"/>
          <w:b/>
          <w:sz w:val="20"/>
          <w:szCs w:val="20"/>
        </w:rPr>
        <w:tab/>
        <w:t>Kommunikation / PR:</w:t>
      </w:r>
    </w:p>
    <w:p w:rsidR="005E6A0F" w:rsidRPr="00EE1562" w:rsidRDefault="005E6A0F" w:rsidP="005E6A0F">
      <w:pPr>
        <w:spacing w:line="300" w:lineRule="exact"/>
        <w:ind w:left="-142" w:right="277"/>
        <w:rPr>
          <w:rFonts w:ascii="Arial" w:hAnsi="Arial" w:cs="Arial"/>
          <w:sz w:val="20"/>
          <w:szCs w:val="20"/>
        </w:rPr>
      </w:pPr>
      <w:r w:rsidRPr="00EE1562">
        <w:rPr>
          <w:rFonts w:ascii="Arial" w:hAnsi="Arial" w:cs="Arial"/>
          <w:sz w:val="20"/>
          <w:szCs w:val="20"/>
        </w:rPr>
        <w:t>Ralf Schütte</w:t>
      </w:r>
      <w:r w:rsidRPr="00EE1562">
        <w:rPr>
          <w:rFonts w:ascii="Arial" w:hAnsi="Arial" w:cs="Arial"/>
          <w:sz w:val="20"/>
          <w:szCs w:val="20"/>
        </w:rPr>
        <w:tab/>
      </w:r>
      <w:r w:rsidRPr="00EE1562">
        <w:rPr>
          <w:rFonts w:ascii="Arial" w:hAnsi="Arial" w:cs="Arial"/>
          <w:sz w:val="20"/>
          <w:szCs w:val="20"/>
        </w:rPr>
        <w:tab/>
      </w:r>
      <w:r w:rsidRPr="00EE1562">
        <w:rPr>
          <w:rFonts w:ascii="Arial" w:hAnsi="Arial" w:cs="Arial"/>
          <w:sz w:val="20"/>
          <w:szCs w:val="20"/>
        </w:rPr>
        <w:tab/>
      </w:r>
      <w:r w:rsidRPr="00EE1562">
        <w:rPr>
          <w:rFonts w:ascii="Arial" w:hAnsi="Arial" w:cs="Arial"/>
          <w:sz w:val="20"/>
          <w:szCs w:val="20"/>
        </w:rPr>
        <w:tab/>
      </w:r>
      <w:r w:rsidRPr="00EE1562">
        <w:rPr>
          <w:rFonts w:ascii="Arial" w:hAnsi="Arial" w:cs="Arial"/>
          <w:sz w:val="20"/>
          <w:szCs w:val="20"/>
        </w:rPr>
        <w:tab/>
        <w:t>Eva Dörrenbach</w:t>
      </w:r>
    </w:p>
    <w:p w:rsidR="005E6A0F" w:rsidRPr="00EE1562" w:rsidRDefault="005E6A0F" w:rsidP="005E6A0F">
      <w:pPr>
        <w:spacing w:line="300" w:lineRule="exact"/>
        <w:ind w:left="-142" w:right="277"/>
        <w:rPr>
          <w:rFonts w:ascii="Arial" w:hAnsi="Arial" w:cs="Arial"/>
          <w:sz w:val="20"/>
          <w:szCs w:val="20"/>
        </w:rPr>
      </w:pPr>
      <w:r w:rsidRPr="00EE1562">
        <w:rPr>
          <w:rFonts w:ascii="Arial" w:hAnsi="Arial" w:cs="Arial"/>
          <w:sz w:val="20"/>
          <w:szCs w:val="20"/>
        </w:rPr>
        <w:t>Fahrzeug-Werke LUEG AG</w:t>
      </w:r>
      <w:r w:rsidRPr="00EE1562">
        <w:rPr>
          <w:rFonts w:ascii="Arial" w:hAnsi="Arial" w:cs="Arial"/>
          <w:sz w:val="20"/>
          <w:szCs w:val="20"/>
        </w:rPr>
        <w:tab/>
      </w:r>
      <w:r w:rsidRPr="00EE1562">
        <w:rPr>
          <w:rFonts w:ascii="Arial" w:hAnsi="Arial" w:cs="Arial"/>
          <w:sz w:val="20"/>
          <w:szCs w:val="20"/>
        </w:rPr>
        <w:tab/>
      </w:r>
      <w:r w:rsidRPr="00EE1562">
        <w:rPr>
          <w:rFonts w:ascii="Arial" w:hAnsi="Arial" w:cs="Arial"/>
          <w:sz w:val="20"/>
          <w:szCs w:val="20"/>
        </w:rPr>
        <w:tab/>
      </w:r>
      <w:r w:rsidRPr="00EE1562">
        <w:rPr>
          <w:rFonts w:ascii="Arial" w:hAnsi="Arial" w:cs="Arial"/>
          <w:sz w:val="20"/>
          <w:szCs w:val="20"/>
        </w:rPr>
        <w:tab/>
        <w:t>Fahrzeug-Werke LUEG AG</w:t>
      </w:r>
    </w:p>
    <w:p w:rsidR="005E6A0F" w:rsidRPr="00EE1562" w:rsidRDefault="005E6A0F" w:rsidP="005E6A0F">
      <w:pPr>
        <w:spacing w:line="300" w:lineRule="exact"/>
        <w:ind w:left="-142" w:right="277"/>
        <w:rPr>
          <w:rFonts w:ascii="Arial" w:hAnsi="Arial" w:cs="Arial"/>
          <w:sz w:val="20"/>
          <w:szCs w:val="20"/>
        </w:rPr>
      </w:pPr>
      <w:r w:rsidRPr="00EE1562">
        <w:rPr>
          <w:rFonts w:ascii="Arial" w:hAnsi="Arial" w:cs="Arial"/>
          <w:sz w:val="20"/>
          <w:szCs w:val="20"/>
        </w:rPr>
        <w:t>Fon 0201 2065-520</w:t>
      </w:r>
      <w:r w:rsidRPr="00EE1562">
        <w:rPr>
          <w:rFonts w:ascii="Arial" w:hAnsi="Arial" w:cs="Arial"/>
          <w:sz w:val="20"/>
          <w:szCs w:val="20"/>
        </w:rPr>
        <w:tab/>
      </w:r>
      <w:r w:rsidRPr="00EE1562">
        <w:rPr>
          <w:rFonts w:ascii="Arial" w:hAnsi="Arial" w:cs="Arial"/>
          <w:sz w:val="20"/>
          <w:szCs w:val="20"/>
        </w:rPr>
        <w:tab/>
      </w:r>
      <w:r w:rsidRPr="00EE1562">
        <w:rPr>
          <w:rFonts w:ascii="Arial" w:hAnsi="Arial" w:cs="Arial"/>
          <w:sz w:val="20"/>
          <w:szCs w:val="20"/>
        </w:rPr>
        <w:tab/>
      </w:r>
      <w:r w:rsidRPr="00EE1562">
        <w:rPr>
          <w:rFonts w:ascii="Arial" w:hAnsi="Arial" w:cs="Arial"/>
          <w:sz w:val="20"/>
          <w:szCs w:val="20"/>
        </w:rPr>
        <w:tab/>
      </w:r>
      <w:r w:rsidRPr="00EE1562">
        <w:rPr>
          <w:rFonts w:ascii="Arial" w:hAnsi="Arial" w:cs="Arial"/>
          <w:sz w:val="20"/>
          <w:szCs w:val="20"/>
        </w:rPr>
        <w:tab/>
        <w:t>Fon 0201 2065-525</w:t>
      </w:r>
      <w:r w:rsidRPr="00EE1562">
        <w:rPr>
          <w:rFonts w:ascii="Arial" w:hAnsi="Arial" w:cs="Arial"/>
          <w:sz w:val="20"/>
          <w:szCs w:val="20"/>
        </w:rPr>
        <w:br/>
        <w:t>Mail ralf.schuette</w:t>
      </w:r>
      <w:hyperlink r:id="rId9" w:history="1">
        <w:r w:rsidRPr="00EE156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@lueg.de</w:t>
        </w:r>
      </w:hyperlink>
      <w:r w:rsidRPr="00EE1562">
        <w:rPr>
          <w:rFonts w:ascii="Arial" w:hAnsi="Arial" w:cs="Arial"/>
        </w:rPr>
        <w:tab/>
      </w:r>
      <w:r w:rsidRPr="00EE1562">
        <w:rPr>
          <w:rFonts w:ascii="Arial" w:hAnsi="Arial" w:cs="Arial"/>
        </w:rPr>
        <w:tab/>
      </w:r>
      <w:r w:rsidRPr="00EE1562">
        <w:rPr>
          <w:rFonts w:ascii="Arial" w:hAnsi="Arial" w:cs="Arial"/>
        </w:rPr>
        <w:tab/>
      </w:r>
      <w:r w:rsidRPr="00EE1562">
        <w:rPr>
          <w:rFonts w:ascii="Arial" w:hAnsi="Arial" w:cs="Arial"/>
        </w:rPr>
        <w:tab/>
      </w:r>
      <w:r w:rsidRPr="00EE1562">
        <w:rPr>
          <w:rFonts w:ascii="Arial" w:hAnsi="Arial" w:cs="Arial"/>
          <w:sz w:val="20"/>
          <w:szCs w:val="20"/>
        </w:rPr>
        <w:t>Mail eva.doerrenbach@lueg.de</w:t>
      </w:r>
    </w:p>
    <w:p w:rsidR="005E6A0F" w:rsidRPr="00EE1562" w:rsidRDefault="005E6A0F" w:rsidP="005E6A0F">
      <w:pPr>
        <w:widowControl w:val="0"/>
        <w:ind w:left="-142"/>
        <w:rPr>
          <w:rFonts w:ascii="Arial" w:hAnsi="Arial" w:cs="Arial"/>
          <w:b/>
          <w:bCs/>
          <w:sz w:val="20"/>
          <w:szCs w:val="20"/>
        </w:rPr>
      </w:pPr>
    </w:p>
    <w:p w:rsidR="00027650" w:rsidRPr="00EE1562" w:rsidRDefault="00027650" w:rsidP="005E6A0F">
      <w:pPr>
        <w:widowControl w:val="0"/>
        <w:ind w:left="-142"/>
        <w:rPr>
          <w:rFonts w:ascii="Arial" w:hAnsi="Arial" w:cs="Arial"/>
          <w:b/>
          <w:bCs/>
          <w:sz w:val="20"/>
          <w:szCs w:val="20"/>
        </w:rPr>
      </w:pPr>
    </w:p>
    <w:p w:rsidR="0052275F" w:rsidRPr="00EE1562" w:rsidRDefault="0052275F" w:rsidP="005E6A0F">
      <w:pPr>
        <w:widowControl w:val="0"/>
        <w:ind w:left="-142"/>
        <w:rPr>
          <w:rFonts w:ascii="Arial" w:hAnsi="Arial" w:cs="Arial"/>
          <w:b/>
          <w:bCs/>
          <w:sz w:val="20"/>
          <w:szCs w:val="20"/>
        </w:rPr>
      </w:pPr>
    </w:p>
    <w:p w:rsidR="000514FD" w:rsidRPr="00EE1562" w:rsidRDefault="005E6A0F" w:rsidP="00862DE5">
      <w:pPr>
        <w:widowControl w:val="0"/>
        <w:ind w:left="-142"/>
        <w:rPr>
          <w:rFonts w:ascii="Arial" w:hAnsi="Arial" w:cs="Arial"/>
          <w:b/>
          <w:bCs/>
          <w:sz w:val="20"/>
          <w:szCs w:val="20"/>
        </w:rPr>
      </w:pPr>
      <w:r w:rsidRPr="00EE1562">
        <w:rPr>
          <w:rFonts w:ascii="Arial" w:hAnsi="Arial" w:cs="Arial"/>
          <w:b/>
          <w:bCs/>
          <w:sz w:val="20"/>
          <w:szCs w:val="20"/>
        </w:rPr>
        <w:t>Mehr als Mercedes-Benz, mehr als das Ruhrgebiet</w:t>
      </w:r>
    </w:p>
    <w:p w:rsidR="005E6A0F" w:rsidRPr="00EE1562" w:rsidRDefault="005E6A0F" w:rsidP="005E6A0F">
      <w:pPr>
        <w:widowControl w:val="0"/>
        <w:spacing w:line="300" w:lineRule="exact"/>
        <w:ind w:left="-142"/>
        <w:rPr>
          <w:rFonts w:ascii="Arial" w:hAnsi="Arial" w:cs="Arial"/>
          <w:bCs/>
          <w:sz w:val="20"/>
          <w:szCs w:val="20"/>
        </w:rPr>
      </w:pPr>
      <w:r w:rsidRPr="00EE1562">
        <w:rPr>
          <w:rFonts w:ascii="Arial" w:hAnsi="Arial" w:cs="Arial"/>
          <w:bCs/>
          <w:sz w:val="20"/>
          <w:szCs w:val="20"/>
        </w:rPr>
        <w:t>Die Fahrzeug-Werke LUEG AG ist der größte Vertriebs- und Servicepartner der Daimler AG in</w:t>
      </w:r>
    </w:p>
    <w:p w:rsidR="0022218A" w:rsidRPr="00EE1562" w:rsidRDefault="005E6A0F" w:rsidP="0022218A">
      <w:pPr>
        <w:widowControl w:val="0"/>
        <w:spacing w:line="300" w:lineRule="exact"/>
        <w:ind w:left="-142"/>
        <w:rPr>
          <w:rFonts w:ascii="Arial" w:hAnsi="Arial" w:cs="Arial"/>
          <w:bCs/>
          <w:sz w:val="20"/>
          <w:szCs w:val="20"/>
        </w:rPr>
      </w:pPr>
      <w:r w:rsidRPr="00EE1562">
        <w:rPr>
          <w:rFonts w:ascii="Arial" w:hAnsi="Arial" w:cs="Arial"/>
          <w:bCs/>
          <w:sz w:val="20"/>
          <w:szCs w:val="20"/>
        </w:rPr>
        <w:t>Deutschland – mit 16 Mercedes-Benz Centern im Ruhrgebiet und in Sachsen. Aus der 1868 gegründeten</w:t>
      </w:r>
      <w:r w:rsidR="00EE1562">
        <w:rPr>
          <w:rFonts w:ascii="Arial" w:hAnsi="Arial" w:cs="Arial"/>
          <w:bCs/>
          <w:sz w:val="20"/>
          <w:szCs w:val="20"/>
        </w:rPr>
        <w:t xml:space="preserve"> </w:t>
      </w:r>
      <w:r w:rsidRPr="00EE1562">
        <w:rPr>
          <w:rFonts w:ascii="Arial" w:hAnsi="Arial" w:cs="Arial"/>
          <w:bCs/>
          <w:sz w:val="20"/>
          <w:szCs w:val="20"/>
        </w:rPr>
        <w:t>Wagenfabrik ist ein Konzern mit 12 Gesellschaften, über 30 Standorten und rund 1.400 Beschäftigten entstanden. Mit sieben Automobilmarken deckt LUEG das gesamte Spektrum ab: von Mercedes-Benz über Opel und Volvo bis zu Ferrari und Maserati, vom Kleinstwagen smart bis zu Lkw und Bussen. 2013 ist LUEG als bestes Autohaus Deutschlands ausgezeichnet worden:  mit dem ersten Platz beim Vertriebs-, Service- und Internet Sales-Award der Fachzeitschrift „</w:t>
      </w:r>
      <w:proofErr w:type="spellStart"/>
      <w:r w:rsidRPr="00EE1562">
        <w:rPr>
          <w:rFonts w:ascii="Arial" w:hAnsi="Arial" w:cs="Arial"/>
          <w:bCs/>
          <w:sz w:val="20"/>
          <w:szCs w:val="20"/>
        </w:rPr>
        <w:t>kfz</w:t>
      </w:r>
      <w:proofErr w:type="spellEnd"/>
      <w:r w:rsidRPr="00EE1562">
        <w:rPr>
          <w:rFonts w:ascii="Arial" w:hAnsi="Arial" w:cs="Arial"/>
          <w:bCs/>
          <w:sz w:val="20"/>
          <w:szCs w:val="20"/>
        </w:rPr>
        <w:t xml:space="preserve">-betrieb“ sowie dem </w:t>
      </w:r>
      <w:proofErr w:type="spellStart"/>
      <w:r w:rsidRPr="00EE1562">
        <w:rPr>
          <w:rFonts w:ascii="Arial" w:hAnsi="Arial" w:cs="Arial"/>
          <w:bCs/>
          <w:sz w:val="20"/>
          <w:szCs w:val="20"/>
        </w:rPr>
        <w:t>Social</w:t>
      </w:r>
      <w:proofErr w:type="spellEnd"/>
      <w:r w:rsidRPr="00EE1562">
        <w:rPr>
          <w:rFonts w:ascii="Arial" w:hAnsi="Arial" w:cs="Arial"/>
          <w:bCs/>
          <w:sz w:val="20"/>
          <w:szCs w:val="20"/>
        </w:rPr>
        <w:t xml:space="preserve"> Media Award von mobile.de. Damit schaffte LUEG als erstes Autohaus ein „Triple“ bei den Awards des „</w:t>
      </w:r>
      <w:proofErr w:type="spellStart"/>
      <w:r w:rsidRPr="00EE1562">
        <w:rPr>
          <w:rFonts w:ascii="Arial" w:hAnsi="Arial" w:cs="Arial"/>
          <w:bCs/>
          <w:sz w:val="20"/>
          <w:szCs w:val="20"/>
        </w:rPr>
        <w:t>kfz</w:t>
      </w:r>
      <w:proofErr w:type="spellEnd"/>
      <w:r w:rsidRPr="00EE1562">
        <w:rPr>
          <w:rFonts w:ascii="Arial" w:hAnsi="Arial" w:cs="Arial"/>
          <w:bCs/>
          <w:sz w:val="20"/>
          <w:szCs w:val="20"/>
        </w:rPr>
        <w:t>-betrieb“.</w:t>
      </w:r>
    </w:p>
    <w:sectPr w:rsidR="0022218A" w:rsidRPr="00EE1562" w:rsidSect="00EE53D3">
      <w:headerReference w:type="default" r:id="rId10"/>
      <w:footerReference w:type="default" r:id="rId11"/>
      <w:pgSz w:w="11900" w:h="16840"/>
      <w:pgMar w:top="3119" w:right="2262" w:bottom="2410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053" w:rsidRDefault="00375053">
      <w:r>
        <w:separator/>
      </w:r>
    </w:p>
  </w:endnote>
  <w:endnote w:type="continuationSeparator" w:id="0">
    <w:p w:rsidR="00375053" w:rsidRDefault="00375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53" w:rsidRPr="005E6A0F" w:rsidRDefault="00375053" w:rsidP="00C24D65">
    <w:pPr>
      <w:pStyle w:val="Fuzeile"/>
      <w:ind w:left="-142"/>
      <w:rPr>
        <w:rFonts w:ascii="Minion Pro" w:hAnsi="Minion Pro"/>
        <w:sz w:val="14"/>
        <w:szCs w:val="14"/>
      </w:rPr>
    </w:pPr>
    <w:r w:rsidRPr="005E6A0F">
      <w:rPr>
        <w:rFonts w:ascii="Minion Pro" w:hAnsi="Minion Pro"/>
        <w:sz w:val="14"/>
        <w:szCs w:val="14"/>
      </w:rPr>
      <w:t xml:space="preserve">Mercedes-Benz </w:t>
    </w:r>
    <w:r w:rsidRPr="005E6A0F">
      <w:rPr>
        <w:rFonts w:ascii="Helvetica" w:hAnsi="Helvetica" w:cs="Helvetica"/>
        <w:sz w:val="10"/>
        <w:szCs w:val="10"/>
      </w:rPr>
      <w:t>•</w:t>
    </w:r>
    <w:r w:rsidRPr="005E6A0F">
      <w:rPr>
        <w:rFonts w:ascii="Minion Pro" w:hAnsi="Minion Pro"/>
        <w:sz w:val="14"/>
        <w:szCs w:val="14"/>
      </w:rPr>
      <w:t xml:space="preserve"> smart </w:t>
    </w:r>
    <w:r w:rsidRPr="005E6A0F">
      <w:rPr>
        <w:rFonts w:ascii="Helvetica" w:hAnsi="Helvetica" w:cs="Helvetica"/>
        <w:sz w:val="10"/>
        <w:szCs w:val="10"/>
      </w:rPr>
      <w:t>•</w:t>
    </w:r>
    <w:r w:rsidRPr="005E6A0F">
      <w:rPr>
        <w:rFonts w:ascii="Minion Pro" w:hAnsi="Minion Pro"/>
        <w:sz w:val="14"/>
        <w:szCs w:val="14"/>
      </w:rPr>
      <w:t xml:space="preserve"> Ferrari </w:t>
    </w:r>
    <w:r w:rsidRPr="005E6A0F">
      <w:rPr>
        <w:rFonts w:ascii="Helvetica" w:hAnsi="Helvetica" w:cs="Helvetica"/>
        <w:sz w:val="10"/>
        <w:szCs w:val="10"/>
      </w:rPr>
      <w:t xml:space="preserve">• </w:t>
    </w:r>
    <w:r w:rsidRPr="005E6A0F">
      <w:rPr>
        <w:rFonts w:ascii="Minion Pro" w:hAnsi="Minion Pro"/>
        <w:sz w:val="14"/>
        <w:szCs w:val="14"/>
      </w:rPr>
      <w:t xml:space="preserve">Maserati </w:t>
    </w:r>
    <w:r w:rsidRPr="005E6A0F">
      <w:rPr>
        <w:rFonts w:ascii="Helvetica" w:hAnsi="Helvetica" w:cs="Helvetica"/>
        <w:sz w:val="10"/>
        <w:szCs w:val="10"/>
      </w:rPr>
      <w:t xml:space="preserve">• </w:t>
    </w:r>
    <w:r w:rsidRPr="005E6A0F">
      <w:rPr>
        <w:rFonts w:ascii="Minion Pro" w:hAnsi="Minion Pro"/>
        <w:sz w:val="14"/>
        <w:szCs w:val="14"/>
      </w:rPr>
      <w:t xml:space="preserve">Opel </w:t>
    </w:r>
    <w:r w:rsidRPr="005E6A0F">
      <w:rPr>
        <w:rFonts w:ascii="Helvetica" w:hAnsi="Helvetica" w:cs="Helvetica"/>
        <w:sz w:val="10"/>
        <w:szCs w:val="10"/>
      </w:rPr>
      <w:t>•</w:t>
    </w:r>
    <w:r w:rsidRPr="005E6A0F">
      <w:rPr>
        <w:rFonts w:ascii="Minion Pro" w:hAnsi="Minion Pro"/>
        <w:sz w:val="14"/>
        <w:szCs w:val="14"/>
      </w:rPr>
      <w:t xml:space="preserve"> Volvo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053" w:rsidRDefault="00375053">
      <w:r>
        <w:separator/>
      </w:r>
    </w:p>
  </w:footnote>
  <w:footnote w:type="continuationSeparator" w:id="0">
    <w:p w:rsidR="00375053" w:rsidRDefault="00375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53" w:rsidRDefault="00375053" w:rsidP="00BD707A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-447675</wp:posOffset>
          </wp:positionV>
          <wp:extent cx="7556500" cy="10087610"/>
          <wp:effectExtent l="19050" t="0" r="6350" b="0"/>
          <wp:wrapNone/>
          <wp:docPr id="1" name="Bild 2" descr="Beschreibung: LUEG_Pressebogen 10-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LUEG_Pressebogen 10-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724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08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1769"/>
    <w:multiLevelType w:val="multilevel"/>
    <w:tmpl w:val="9708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A2D57"/>
    <w:multiLevelType w:val="hybridMultilevel"/>
    <w:tmpl w:val="83305B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2A67AE"/>
    <w:multiLevelType w:val="hybridMultilevel"/>
    <w:tmpl w:val="7F08D7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A49127C"/>
    <w:multiLevelType w:val="multilevel"/>
    <w:tmpl w:val="884C37A6"/>
    <w:lvl w:ilvl="0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B67C4D"/>
    <w:rsid w:val="00001660"/>
    <w:rsid w:val="00001AAA"/>
    <w:rsid w:val="00004413"/>
    <w:rsid w:val="00022C23"/>
    <w:rsid w:val="00022FB1"/>
    <w:rsid w:val="000245C6"/>
    <w:rsid w:val="00024CF7"/>
    <w:rsid w:val="000252E7"/>
    <w:rsid w:val="00027650"/>
    <w:rsid w:val="00032B9C"/>
    <w:rsid w:val="00044B01"/>
    <w:rsid w:val="00047771"/>
    <w:rsid w:val="000514FD"/>
    <w:rsid w:val="00054B8B"/>
    <w:rsid w:val="00074E7B"/>
    <w:rsid w:val="000756F6"/>
    <w:rsid w:val="000818E7"/>
    <w:rsid w:val="000B7C3C"/>
    <w:rsid w:val="000E0631"/>
    <w:rsid w:val="000E0763"/>
    <w:rsid w:val="000E4F48"/>
    <w:rsid w:val="000E73FE"/>
    <w:rsid w:val="000E7AEC"/>
    <w:rsid w:val="000F0F17"/>
    <w:rsid w:val="000F11C4"/>
    <w:rsid w:val="000F27FA"/>
    <w:rsid w:val="0010578B"/>
    <w:rsid w:val="0011069E"/>
    <w:rsid w:val="0011083A"/>
    <w:rsid w:val="00110E0F"/>
    <w:rsid w:val="001333C8"/>
    <w:rsid w:val="001351D3"/>
    <w:rsid w:val="0013572F"/>
    <w:rsid w:val="001362F4"/>
    <w:rsid w:val="00140BD5"/>
    <w:rsid w:val="00144AB2"/>
    <w:rsid w:val="001455E8"/>
    <w:rsid w:val="00146001"/>
    <w:rsid w:val="00150425"/>
    <w:rsid w:val="00151C7A"/>
    <w:rsid w:val="00153372"/>
    <w:rsid w:val="00162962"/>
    <w:rsid w:val="00164773"/>
    <w:rsid w:val="001666CC"/>
    <w:rsid w:val="00181913"/>
    <w:rsid w:val="00185429"/>
    <w:rsid w:val="00187C6D"/>
    <w:rsid w:val="00191312"/>
    <w:rsid w:val="00192C59"/>
    <w:rsid w:val="001965EE"/>
    <w:rsid w:val="001A54D7"/>
    <w:rsid w:val="001B69EC"/>
    <w:rsid w:val="001B7A3E"/>
    <w:rsid w:val="001C0454"/>
    <w:rsid w:val="001C24A5"/>
    <w:rsid w:val="001C34F3"/>
    <w:rsid w:val="001C6ADE"/>
    <w:rsid w:val="00201EF3"/>
    <w:rsid w:val="00207665"/>
    <w:rsid w:val="0021060B"/>
    <w:rsid w:val="00215FE3"/>
    <w:rsid w:val="00216CA5"/>
    <w:rsid w:val="00217C6C"/>
    <w:rsid w:val="00221C3B"/>
    <w:rsid w:val="0022218A"/>
    <w:rsid w:val="00224934"/>
    <w:rsid w:val="00232533"/>
    <w:rsid w:val="00237D31"/>
    <w:rsid w:val="00242C84"/>
    <w:rsid w:val="002447CE"/>
    <w:rsid w:val="00247FD5"/>
    <w:rsid w:val="00277BFD"/>
    <w:rsid w:val="00281D32"/>
    <w:rsid w:val="00294531"/>
    <w:rsid w:val="002B30C5"/>
    <w:rsid w:val="002C3318"/>
    <w:rsid w:val="002D2102"/>
    <w:rsid w:val="002D33E4"/>
    <w:rsid w:val="002D472D"/>
    <w:rsid w:val="002E2B96"/>
    <w:rsid w:val="002F082F"/>
    <w:rsid w:val="0030470D"/>
    <w:rsid w:val="00306456"/>
    <w:rsid w:val="00312568"/>
    <w:rsid w:val="00312A8A"/>
    <w:rsid w:val="0032399B"/>
    <w:rsid w:val="00327EAD"/>
    <w:rsid w:val="00327F1F"/>
    <w:rsid w:val="00331D66"/>
    <w:rsid w:val="00332172"/>
    <w:rsid w:val="00337FF8"/>
    <w:rsid w:val="003452B6"/>
    <w:rsid w:val="003452FC"/>
    <w:rsid w:val="0037052D"/>
    <w:rsid w:val="00370D6A"/>
    <w:rsid w:val="00375053"/>
    <w:rsid w:val="0039145C"/>
    <w:rsid w:val="003941C5"/>
    <w:rsid w:val="00394BBC"/>
    <w:rsid w:val="003A12A1"/>
    <w:rsid w:val="003A69DC"/>
    <w:rsid w:val="003A73F6"/>
    <w:rsid w:val="003A749A"/>
    <w:rsid w:val="003B47CD"/>
    <w:rsid w:val="003C40DA"/>
    <w:rsid w:val="003C4CB8"/>
    <w:rsid w:val="003C6947"/>
    <w:rsid w:val="003D74E9"/>
    <w:rsid w:val="003E595F"/>
    <w:rsid w:val="003E71BF"/>
    <w:rsid w:val="00404F0D"/>
    <w:rsid w:val="00405195"/>
    <w:rsid w:val="00405889"/>
    <w:rsid w:val="004121C4"/>
    <w:rsid w:val="00416B5E"/>
    <w:rsid w:val="004202AF"/>
    <w:rsid w:val="00425697"/>
    <w:rsid w:val="00431DA4"/>
    <w:rsid w:val="004416AA"/>
    <w:rsid w:val="004418AD"/>
    <w:rsid w:val="00443DA4"/>
    <w:rsid w:val="00444F86"/>
    <w:rsid w:val="00445680"/>
    <w:rsid w:val="0044784D"/>
    <w:rsid w:val="004518AD"/>
    <w:rsid w:val="00466E2E"/>
    <w:rsid w:val="004724F1"/>
    <w:rsid w:val="0047380B"/>
    <w:rsid w:val="004805A9"/>
    <w:rsid w:val="004937FF"/>
    <w:rsid w:val="00495F8C"/>
    <w:rsid w:val="004B5CAA"/>
    <w:rsid w:val="004C6A55"/>
    <w:rsid w:val="004D0F51"/>
    <w:rsid w:val="004D4374"/>
    <w:rsid w:val="004E17A3"/>
    <w:rsid w:val="004E221A"/>
    <w:rsid w:val="004E2F4C"/>
    <w:rsid w:val="004E36B9"/>
    <w:rsid w:val="004F273D"/>
    <w:rsid w:val="004F5F99"/>
    <w:rsid w:val="005019C5"/>
    <w:rsid w:val="00502A03"/>
    <w:rsid w:val="00505867"/>
    <w:rsid w:val="005070E5"/>
    <w:rsid w:val="005109E4"/>
    <w:rsid w:val="00513DAA"/>
    <w:rsid w:val="0052275F"/>
    <w:rsid w:val="005257EA"/>
    <w:rsid w:val="00543514"/>
    <w:rsid w:val="0054662E"/>
    <w:rsid w:val="00555090"/>
    <w:rsid w:val="005556A5"/>
    <w:rsid w:val="00563E93"/>
    <w:rsid w:val="00577B4F"/>
    <w:rsid w:val="005822A0"/>
    <w:rsid w:val="00583148"/>
    <w:rsid w:val="005B2764"/>
    <w:rsid w:val="005C0F1D"/>
    <w:rsid w:val="005D0464"/>
    <w:rsid w:val="005E2ABD"/>
    <w:rsid w:val="005E6A0F"/>
    <w:rsid w:val="005F1A52"/>
    <w:rsid w:val="005F1FC2"/>
    <w:rsid w:val="005F5B4D"/>
    <w:rsid w:val="00601CD9"/>
    <w:rsid w:val="0061241C"/>
    <w:rsid w:val="00616FEA"/>
    <w:rsid w:val="0063593C"/>
    <w:rsid w:val="00646BD5"/>
    <w:rsid w:val="006950C7"/>
    <w:rsid w:val="0069641B"/>
    <w:rsid w:val="006A594E"/>
    <w:rsid w:val="006A77B1"/>
    <w:rsid w:val="006B0316"/>
    <w:rsid w:val="006B5F96"/>
    <w:rsid w:val="006C10A4"/>
    <w:rsid w:val="006C2237"/>
    <w:rsid w:val="006D0FE6"/>
    <w:rsid w:val="006D6F27"/>
    <w:rsid w:val="006E58AE"/>
    <w:rsid w:val="006F063D"/>
    <w:rsid w:val="006F1504"/>
    <w:rsid w:val="006F26AE"/>
    <w:rsid w:val="006F2EE9"/>
    <w:rsid w:val="00702BA1"/>
    <w:rsid w:val="007033A6"/>
    <w:rsid w:val="007061C9"/>
    <w:rsid w:val="0071172C"/>
    <w:rsid w:val="007133A4"/>
    <w:rsid w:val="00716B50"/>
    <w:rsid w:val="00724E28"/>
    <w:rsid w:val="00726426"/>
    <w:rsid w:val="007566E4"/>
    <w:rsid w:val="00757A0A"/>
    <w:rsid w:val="00767274"/>
    <w:rsid w:val="00770BBC"/>
    <w:rsid w:val="007765FE"/>
    <w:rsid w:val="00781099"/>
    <w:rsid w:val="00787483"/>
    <w:rsid w:val="00790B1D"/>
    <w:rsid w:val="007A48DA"/>
    <w:rsid w:val="007A6D2F"/>
    <w:rsid w:val="007B03C1"/>
    <w:rsid w:val="007B5C91"/>
    <w:rsid w:val="007C172C"/>
    <w:rsid w:val="007C39F8"/>
    <w:rsid w:val="007C7C48"/>
    <w:rsid w:val="007D046C"/>
    <w:rsid w:val="007D250E"/>
    <w:rsid w:val="007D2A05"/>
    <w:rsid w:val="007D6C23"/>
    <w:rsid w:val="007E3E0E"/>
    <w:rsid w:val="007E76CA"/>
    <w:rsid w:val="007F09F9"/>
    <w:rsid w:val="007F2787"/>
    <w:rsid w:val="00802EFC"/>
    <w:rsid w:val="0081019A"/>
    <w:rsid w:val="008118B2"/>
    <w:rsid w:val="00814298"/>
    <w:rsid w:val="008511F6"/>
    <w:rsid w:val="008527E4"/>
    <w:rsid w:val="00852BB5"/>
    <w:rsid w:val="00862710"/>
    <w:rsid w:val="00862DE5"/>
    <w:rsid w:val="00872A5A"/>
    <w:rsid w:val="008746BD"/>
    <w:rsid w:val="008866D6"/>
    <w:rsid w:val="00887100"/>
    <w:rsid w:val="00887E68"/>
    <w:rsid w:val="008922F9"/>
    <w:rsid w:val="008975B0"/>
    <w:rsid w:val="008C0A75"/>
    <w:rsid w:val="008C214C"/>
    <w:rsid w:val="008C2C35"/>
    <w:rsid w:val="008C3205"/>
    <w:rsid w:val="008D2C6C"/>
    <w:rsid w:val="008D3DA2"/>
    <w:rsid w:val="008D3F58"/>
    <w:rsid w:val="008E1E94"/>
    <w:rsid w:val="008E22C1"/>
    <w:rsid w:val="008E2A8B"/>
    <w:rsid w:val="008F4F69"/>
    <w:rsid w:val="008F5DC9"/>
    <w:rsid w:val="008F7062"/>
    <w:rsid w:val="00900946"/>
    <w:rsid w:val="00903901"/>
    <w:rsid w:val="00915ECE"/>
    <w:rsid w:val="009163B7"/>
    <w:rsid w:val="00927E2D"/>
    <w:rsid w:val="00932D62"/>
    <w:rsid w:val="0093783C"/>
    <w:rsid w:val="00941084"/>
    <w:rsid w:val="00943EE1"/>
    <w:rsid w:val="009511D0"/>
    <w:rsid w:val="00952BBC"/>
    <w:rsid w:val="00953511"/>
    <w:rsid w:val="00955EF3"/>
    <w:rsid w:val="009708E7"/>
    <w:rsid w:val="0097275A"/>
    <w:rsid w:val="0097336F"/>
    <w:rsid w:val="0097395F"/>
    <w:rsid w:val="0097477A"/>
    <w:rsid w:val="00976430"/>
    <w:rsid w:val="009819A8"/>
    <w:rsid w:val="0098348B"/>
    <w:rsid w:val="009836F5"/>
    <w:rsid w:val="00994499"/>
    <w:rsid w:val="009944E4"/>
    <w:rsid w:val="009A359F"/>
    <w:rsid w:val="009A598E"/>
    <w:rsid w:val="009B75A3"/>
    <w:rsid w:val="009D18E6"/>
    <w:rsid w:val="009E07AD"/>
    <w:rsid w:val="009F7498"/>
    <w:rsid w:val="00A15429"/>
    <w:rsid w:val="00A212F3"/>
    <w:rsid w:val="00A31E1C"/>
    <w:rsid w:val="00A34747"/>
    <w:rsid w:val="00A422D9"/>
    <w:rsid w:val="00A443F8"/>
    <w:rsid w:val="00A60DE4"/>
    <w:rsid w:val="00A6173D"/>
    <w:rsid w:val="00A77E99"/>
    <w:rsid w:val="00A87BAB"/>
    <w:rsid w:val="00A923CE"/>
    <w:rsid w:val="00A94101"/>
    <w:rsid w:val="00A95054"/>
    <w:rsid w:val="00A96296"/>
    <w:rsid w:val="00A96ADC"/>
    <w:rsid w:val="00AB260B"/>
    <w:rsid w:val="00AB4F05"/>
    <w:rsid w:val="00AB773B"/>
    <w:rsid w:val="00AD3C74"/>
    <w:rsid w:val="00AE203D"/>
    <w:rsid w:val="00AE4A4E"/>
    <w:rsid w:val="00AF1266"/>
    <w:rsid w:val="00B06C24"/>
    <w:rsid w:val="00B079B9"/>
    <w:rsid w:val="00B22F06"/>
    <w:rsid w:val="00B31C0E"/>
    <w:rsid w:val="00B423E2"/>
    <w:rsid w:val="00B448E6"/>
    <w:rsid w:val="00B5064E"/>
    <w:rsid w:val="00B5269B"/>
    <w:rsid w:val="00B52F8C"/>
    <w:rsid w:val="00B56596"/>
    <w:rsid w:val="00B57858"/>
    <w:rsid w:val="00B67C4D"/>
    <w:rsid w:val="00B85AE7"/>
    <w:rsid w:val="00B902F8"/>
    <w:rsid w:val="00B938AA"/>
    <w:rsid w:val="00BA1D9F"/>
    <w:rsid w:val="00BA526F"/>
    <w:rsid w:val="00BC04EA"/>
    <w:rsid w:val="00BD0330"/>
    <w:rsid w:val="00BD4D1B"/>
    <w:rsid w:val="00BD707A"/>
    <w:rsid w:val="00BE0881"/>
    <w:rsid w:val="00BE185C"/>
    <w:rsid w:val="00BE1D76"/>
    <w:rsid w:val="00BE53F6"/>
    <w:rsid w:val="00BE67B7"/>
    <w:rsid w:val="00BF3B74"/>
    <w:rsid w:val="00BF4336"/>
    <w:rsid w:val="00BF6577"/>
    <w:rsid w:val="00C00D37"/>
    <w:rsid w:val="00C00D98"/>
    <w:rsid w:val="00C15522"/>
    <w:rsid w:val="00C2091B"/>
    <w:rsid w:val="00C24D65"/>
    <w:rsid w:val="00C32AAF"/>
    <w:rsid w:val="00C35E3B"/>
    <w:rsid w:val="00C548B7"/>
    <w:rsid w:val="00C61A50"/>
    <w:rsid w:val="00C62F8B"/>
    <w:rsid w:val="00C6653E"/>
    <w:rsid w:val="00C70779"/>
    <w:rsid w:val="00C7432C"/>
    <w:rsid w:val="00C7516B"/>
    <w:rsid w:val="00C757E0"/>
    <w:rsid w:val="00C97BF0"/>
    <w:rsid w:val="00CA0FFF"/>
    <w:rsid w:val="00CB48B5"/>
    <w:rsid w:val="00CB7F6C"/>
    <w:rsid w:val="00CC1351"/>
    <w:rsid w:val="00CD026B"/>
    <w:rsid w:val="00CD6450"/>
    <w:rsid w:val="00CE0F46"/>
    <w:rsid w:val="00CF5762"/>
    <w:rsid w:val="00D05734"/>
    <w:rsid w:val="00D14049"/>
    <w:rsid w:val="00D15782"/>
    <w:rsid w:val="00D25A34"/>
    <w:rsid w:val="00D36A13"/>
    <w:rsid w:val="00D44D69"/>
    <w:rsid w:val="00D50E9C"/>
    <w:rsid w:val="00D52642"/>
    <w:rsid w:val="00D52BBE"/>
    <w:rsid w:val="00D627C7"/>
    <w:rsid w:val="00D65677"/>
    <w:rsid w:val="00D703B6"/>
    <w:rsid w:val="00D73ADE"/>
    <w:rsid w:val="00D856B0"/>
    <w:rsid w:val="00D903CC"/>
    <w:rsid w:val="00D956E3"/>
    <w:rsid w:val="00DA0792"/>
    <w:rsid w:val="00DA2483"/>
    <w:rsid w:val="00DB19A4"/>
    <w:rsid w:val="00DC0357"/>
    <w:rsid w:val="00DC2173"/>
    <w:rsid w:val="00DD0B4F"/>
    <w:rsid w:val="00DD5AE1"/>
    <w:rsid w:val="00DE7B93"/>
    <w:rsid w:val="00DF3C62"/>
    <w:rsid w:val="00DF7BDD"/>
    <w:rsid w:val="00E02B71"/>
    <w:rsid w:val="00E141B9"/>
    <w:rsid w:val="00E227D6"/>
    <w:rsid w:val="00E2515D"/>
    <w:rsid w:val="00E309A7"/>
    <w:rsid w:val="00E346EF"/>
    <w:rsid w:val="00E403CD"/>
    <w:rsid w:val="00E50909"/>
    <w:rsid w:val="00E56F75"/>
    <w:rsid w:val="00E6237F"/>
    <w:rsid w:val="00E6305B"/>
    <w:rsid w:val="00E63060"/>
    <w:rsid w:val="00E647F1"/>
    <w:rsid w:val="00E65E48"/>
    <w:rsid w:val="00E818E1"/>
    <w:rsid w:val="00E81EB1"/>
    <w:rsid w:val="00E84CDC"/>
    <w:rsid w:val="00E94A2E"/>
    <w:rsid w:val="00E97F4B"/>
    <w:rsid w:val="00EA0559"/>
    <w:rsid w:val="00EB42CC"/>
    <w:rsid w:val="00EC0127"/>
    <w:rsid w:val="00EC1B2D"/>
    <w:rsid w:val="00EC1FAA"/>
    <w:rsid w:val="00EC2695"/>
    <w:rsid w:val="00EC3AF5"/>
    <w:rsid w:val="00EC69F7"/>
    <w:rsid w:val="00EC6AAB"/>
    <w:rsid w:val="00ED3273"/>
    <w:rsid w:val="00ED3D6A"/>
    <w:rsid w:val="00EE1562"/>
    <w:rsid w:val="00EE53D3"/>
    <w:rsid w:val="00EF6823"/>
    <w:rsid w:val="00EF7F92"/>
    <w:rsid w:val="00F04898"/>
    <w:rsid w:val="00F0561F"/>
    <w:rsid w:val="00F0586A"/>
    <w:rsid w:val="00F06189"/>
    <w:rsid w:val="00F17241"/>
    <w:rsid w:val="00F21DFE"/>
    <w:rsid w:val="00F554D1"/>
    <w:rsid w:val="00F57FCA"/>
    <w:rsid w:val="00F604BD"/>
    <w:rsid w:val="00F66D82"/>
    <w:rsid w:val="00F67BDA"/>
    <w:rsid w:val="00F70DD1"/>
    <w:rsid w:val="00F73398"/>
    <w:rsid w:val="00F77A5C"/>
    <w:rsid w:val="00F824B8"/>
    <w:rsid w:val="00F91420"/>
    <w:rsid w:val="00F9305A"/>
    <w:rsid w:val="00FA5DEF"/>
    <w:rsid w:val="00FA78D6"/>
    <w:rsid w:val="00FE2164"/>
    <w:rsid w:val="00FE486B"/>
    <w:rsid w:val="00FF11CE"/>
    <w:rsid w:val="00FF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641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E6A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C665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D70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707A"/>
    <w:pPr>
      <w:tabs>
        <w:tab w:val="center" w:pos="4536"/>
        <w:tab w:val="right" w:pos="9072"/>
      </w:tabs>
    </w:pPr>
  </w:style>
  <w:style w:type="character" w:styleId="Hyperlink">
    <w:name w:val="Hyperlink"/>
    <w:rsid w:val="00E6305B"/>
    <w:rPr>
      <w:color w:val="0000FF"/>
      <w:u w:val="single"/>
    </w:rPr>
  </w:style>
  <w:style w:type="paragraph" w:styleId="StandardWeb">
    <w:name w:val="Normal (Web)"/>
    <w:basedOn w:val="Standard"/>
    <w:rsid w:val="00C6653E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DE7B93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FA78D6"/>
    <w:rPr>
      <w:color w:val="800080"/>
      <w:u w:val="single"/>
    </w:rPr>
  </w:style>
  <w:style w:type="character" w:customStyle="1" w:styleId="berschrift1Zchn">
    <w:name w:val="Überschrift 1 Zchn"/>
    <w:link w:val="berschrift1"/>
    <w:rsid w:val="005E6A0F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egbc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prott@rdn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3A920-CA46-46E9-B853-B82079F7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 1:</vt:lpstr>
    </vt:vector>
  </TitlesOfParts>
  <LinksUpToDate>false</LinksUpToDate>
  <CharactersWithSpaces>2030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mailto:s.prott@rdn-online.de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2015-09-24T12:16:00Z</cp:lastPrinted>
  <dcterms:created xsi:type="dcterms:W3CDTF">2015-09-24T12:19:00Z</dcterms:created>
  <dcterms:modified xsi:type="dcterms:W3CDTF">2015-09-24T12:19:00Z</dcterms:modified>
</cp:coreProperties>
</file>